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cs="宋体" w:asciiTheme="minorEastAsia" w:hAnsiTheme="minorEastAsia"/>
          <w:bCs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333333"/>
          <w:kern w:val="0"/>
          <w:sz w:val="24"/>
          <w:szCs w:val="24"/>
        </w:rPr>
        <w:t>行业全球知名公司，待遇优厚精心培养</w:t>
      </w:r>
    </w:p>
    <w:p>
      <w:pPr>
        <w:widowControl/>
        <w:spacing w:line="400" w:lineRule="exact"/>
        <w:jc w:val="center"/>
        <w:rPr>
          <w:rFonts w:cs="宋体" w:asciiTheme="minorEastAsia" w:hAnsi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湖北灜通通讯线材股份有限公司招聘简章</w:t>
      </w:r>
    </w:p>
    <w:p>
      <w:pPr>
        <w:widowControl/>
        <w:spacing w:line="520" w:lineRule="exact"/>
        <w:jc w:val="center"/>
        <w:rPr>
          <w:rFonts w:cs="宋体" w:asciiTheme="minorEastAsia" w:hAnsiTheme="minorEastAsia"/>
          <w:b/>
          <w:bCs/>
          <w:color w:val="333333"/>
          <w:kern w:val="0"/>
          <w:sz w:val="24"/>
          <w:szCs w:val="24"/>
        </w:rPr>
      </w:pPr>
    </w:p>
    <w:p>
      <w:pPr>
        <w:widowControl/>
        <w:spacing w:line="520" w:lineRule="exact"/>
        <w:jc w:val="left"/>
        <w:rPr>
          <w:rFonts w:cs="宋体" w:asciiTheme="minorEastAsia" w:hAnsi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 xml:space="preserve">    一、公司简介</w:t>
      </w:r>
    </w:p>
    <w:p>
      <w:pPr>
        <w:widowControl/>
        <w:spacing w:line="520" w:lineRule="exact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bookmarkStart w:id="0" w:name="OLE_LINK6"/>
      <w:bookmarkStart w:id="1" w:name="OLE_LINK12"/>
      <w:bookmarkStart w:id="2" w:name="OLE_LINK7"/>
      <w:bookmarkStart w:id="3" w:name="OLE_LINK13"/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    湖北瀛通通讯线材股份有限公司成立于2010年10月，2017年4月在深交所中小板成功挂牌上市（简称：瀛通通讯，股票代码:002861）。 瀛通通讯现旗下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lang w:eastAsia="zh-CN"/>
        </w:rPr>
        <w:t>有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：东莞市瀛通电</w:t>
      </w:r>
      <w:bookmarkStart w:id="5" w:name="_GoBack"/>
      <w:bookmarkEnd w:id="5"/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线有限公司、东莞市开来电子有限公司、湖北瀛通电子有限公司、湖北瀛新精密电子有限公司、瀛通（香港）科技有限公司、瀛通（越南）电子科技有限公司、瀛通(印度)电子科技有限公司七家子公司，通讯线材事业部、精密制造事业部、数据线事业部、耳机事业部四大事业部及东莞研发中心、武汉研发中心、深圳研发中心、北京研发中心四个研发中心和一个瀛通管理学院。</w:t>
      </w:r>
    </w:p>
    <w:p>
      <w:pPr>
        <w:widowControl/>
        <w:spacing w:line="520" w:lineRule="exact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目前公司总占地面积485,000平方米，建筑面积160,000平方米，花园式厂房设计，环境优美，拥有宽大、明亮、舒适的现代化生产车间、先进的自动化生产设备及品质检测设施，建设有高档的办公大楼与配套的员工娱乐生活区，建立了具有瀛通特色的企业文化，拥有一支具有高标准、高素质的专业管理团队。</w:t>
      </w:r>
    </w:p>
    <w:p>
      <w:pPr>
        <w:widowControl/>
        <w:spacing w:line="52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    十多年来，公司专业从事耳机线、耳机半成品、耳机成品、USB数据线、智能手环等系列产品的研发、生产与销售，成为了通讯线材及电声产品行业内一流整体解决方案服务商。目前公司已经建立了符合国际标准的质量控制和品质保证体系，建立了完整的摇摆测试、拉力测试、信号传输测试、耐腐蚀测试等质量测试体系。公司从进料、制程、出货、实验室、不良品管理五个方面制定了规范管控制度。现已通过了ISO9001、ISO14001、RoHS、SONY-GP、OHSAS 18001等认证，公司现正推行ISO/TS16949、ISO17025等体系建设。公司致力于新材料、新技术、新设备等方面的开发研究，现已申报专利325项，已获得证书174项；其中发明专利44项，实用新型专利124项、外观专利5项、日本实用新型1项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lang w:eastAsia="zh-CN"/>
        </w:rPr>
        <w:t>；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公司荣获国家高新技术企业、中国电子元件百强企业、AAA信用等级企业等数十项荣誉。</w:t>
      </w:r>
    </w:p>
    <w:p>
      <w:pPr>
        <w:widowControl/>
        <w:spacing w:line="520" w:lineRule="exact"/>
        <w:ind w:firstLine="345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 公司秉承“团结、诚信、执着、创新”的核心价值观，立志汇集志同道合人士，打造具有战斗力的精英团队，成为全球通讯线材领航企业。公司渴望人才，尊重人才，优选精培，为青年英才提供精心培养，施展才智的良好平台，力促管理技术骨干与公司一起更快、更优、更好地成长和发展。</w:t>
      </w:r>
    </w:p>
    <w:p>
      <w:pPr>
        <w:widowControl/>
        <w:spacing w:line="520" w:lineRule="exact"/>
        <w:ind w:firstLine="345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更多信息，请登录公司官网：</w:t>
      </w:r>
      <w:r>
        <w:rPr>
          <w:rFonts w:cs="宋体" w:asciiTheme="minorEastAsia" w:hAnsiTheme="minorEastAsia"/>
          <w:color w:val="333333"/>
          <w:kern w:val="0"/>
          <w:sz w:val="24"/>
          <w:szCs w:val="24"/>
        </w:rPr>
        <w:t>http://www.yingtong-wire.com/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。</w:t>
      </w:r>
    </w:p>
    <w:bookmarkEnd w:id="0"/>
    <w:bookmarkEnd w:id="1"/>
    <w:bookmarkEnd w:id="2"/>
    <w:bookmarkEnd w:id="3"/>
    <w:p>
      <w:pPr>
        <w:widowControl/>
        <w:spacing w:line="520" w:lineRule="exact"/>
        <w:ind w:firstLine="482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二、招聘职位</w:t>
      </w:r>
    </w:p>
    <w:tbl>
      <w:tblPr>
        <w:tblStyle w:val="3"/>
        <w:tblpPr w:leftFromText="180" w:rightFromText="180" w:vertAnchor="text" w:horzAnchor="page" w:tblpX="864" w:tblpY="333"/>
        <w:tblOverlap w:val="never"/>
        <w:tblW w:w="10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489"/>
        <w:gridCol w:w="2402"/>
        <w:gridCol w:w="1378"/>
        <w:gridCol w:w="1544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51" w:type="dxa"/>
            <w:vMerge w:val="restart"/>
            <w:shd w:val="clear" w:color="000000" w:fill="CCC0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489" w:type="dxa"/>
            <w:vMerge w:val="restart"/>
            <w:shd w:val="clear" w:color="000000" w:fill="CCC0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岗位类别</w:t>
            </w:r>
          </w:p>
        </w:tc>
        <w:tc>
          <w:tcPr>
            <w:tcW w:w="2402" w:type="dxa"/>
            <w:vMerge w:val="restart"/>
            <w:shd w:val="clear" w:color="000000" w:fill="CCC0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培养方向</w:t>
            </w:r>
          </w:p>
        </w:tc>
        <w:tc>
          <w:tcPr>
            <w:tcW w:w="1378" w:type="dxa"/>
            <w:vMerge w:val="restart"/>
            <w:shd w:val="clear" w:color="000000" w:fill="CCC0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招聘人数</w:t>
            </w:r>
          </w:p>
        </w:tc>
        <w:tc>
          <w:tcPr>
            <w:tcW w:w="1544" w:type="dxa"/>
            <w:vMerge w:val="restart"/>
            <w:shd w:val="clear" w:color="000000" w:fill="CCC0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学历要求</w:t>
            </w:r>
          </w:p>
        </w:tc>
        <w:tc>
          <w:tcPr>
            <w:tcW w:w="3316" w:type="dxa"/>
            <w:vMerge w:val="restart"/>
            <w:shd w:val="clear" w:color="000000" w:fill="CCC0D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研发及工程技术类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研发工程师、电声工程师、电子工程师、注塑成型工程师、ID工程师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本科及以上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机械及其自动化、材料工程、电子信息工程、声学、工业设计、电气自动化等相关专业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运营管理类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生产管理、品质管理、电气工程师、网络工程师、企划专员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本科及以上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机械及其自动化、材料工程、工业工程、企业管理、电子信息工程、电气自动化等相关专业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人事行政类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人事专员、招聘专员、绩效考核专员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本科及以上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力资源管理、经济学、企业管理、工商管理人、机电类专业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市场营销类</w:t>
            </w: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市场业务员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专科及以上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市场营销、商务英语、日语、国际经济与贸易、应用心理学、管理类专业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外语跟单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本科及以上</w:t>
            </w:r>
          </w:p>
        </w:tc>
        <w:tc>
          <w:tcPr>
            <w:tcW w:w="33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英语、日语、国际经济与贸易</w:t>
            </w:r>
          </w:p>
        </w:tc>
      </w:tr>
    </w:tbl>
    <w:p>
      <w:pPr>
        <w:widowControl/>
        <w:spacing w:line="400" w:lineRule="exact"/>
        <w:jc w:val="left"/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三、工作地点</w:t>
      </w:r>
    </w:p>
    <w:p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湖北咸宁、广东东莞、越南永福、印度诺伊达。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四、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  <w:lang w:eastAsia="zh-CN"/>
        </w:rPr>
        <w:t>福利待遇</w:t>
      </w:r>
    </w:p>
    <w:p>
      <w:pPr>
        <w:widowControl/>
        <w:spacing w:line="400" w:lineRule="exact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◆提供具有行业竞争力的优厚薪酬！你有多大价值贡献，你就有多么的傲娇！</w:t>
      </w:r>
      <w:r>
        <w:rPr>
          <w:rFonts w:cs="宋体" w:asciiTheme="minorEastAsia" w:hAnsiTheme="minorEastAsia"/>
          <w:color w:val="333333"/>
          <w:kern w:val="0"/>
          <w:sz w:val="24"/>
          <w:szCs w:val="24"/>
        </w:rPr>
        <w:t xml:space="preserve"> 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◆股权激励制度；年终奖励制度！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◆每年3月、9月两次薪酬晋升绿色通道！每年500万元提案改善奖重磅来袭！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◆免费提供食宿；公司自有农场有机蔬菜，</w:t>
      </w:r>
      <w:r>
        <w:rPr>
          <w:rFonts w:cs="宋体" w:asciiTheme="minorEastAsia" w:hAnsiTheme="minorEastAsia"/>
          <w:color w:val="333333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管理技术骨干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lang w:eastAsia="zh-CN"/>
        </w:rPr>
        <w:t>十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菜一汤，自助餐！</w:t>
      </w:r>
    </w:p>
    <w:p>
      <w:pPr>
        <w:widowControl/>
        <w:spacing w:line="400" w:lineRule="exact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◆五险一金；法定节假日；一年三节物资，生日慰问；</w:t>
      </w:r>
    </w:p>
    <w:p>
      <w:pPr>
        <w:widowControl/>
        <w:spacing w:line="400" w:lineRule="exact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◆全面系统的专业培训及管理能力培训；一流的生产生活设施，丰富的业余文化生活！</w:t>
      </w:r>
    </w:p>
    <w:p>
      <w:pPr>
        <w:widowControl/>
        <w:spacing w:line="400" w:lineRule="exact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◆更多惊喜，值得期待！</w:t>
      </w:r>
    </w:p>
    <w:p>
      <w:pPr>
        <w:widowControl/>
        <w:spacing w:line="400" w:lineRule="exact"/>
        <w:ind w:firstLine="482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六、招聘须知</w:t>
      </w:r>
    </w:p>
    <w:p>
      <w:pPr>
        <w:widowControl/>
        <w:spacing w:line="400" w:lineRule="exact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◆接收简历邮箱</w:t>
      </w:r>
      <w:bookmarkStart w:id="4" w:name="OLE_LINK1"/>
      <w:bookmarkEnd w:id="4"/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：</w:t>
      </w:r>
      <w:r>
        <w:fldChar w:fldCharType="begin"/>
      </w:r>
      <w:r>
        <w:instrText xml:space="preserve"> HYPERLINK "mailto:hbzp@yingtong-wire.com" </w:instrText>
      </w:r>
      <w:r>
        <w:fldChar w:fldCharType="separate"/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u w:val="single"/>
        </w:rPr>
        <w:t>hbzp@yingtong-wire.com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u w:val="single"/>
        </w:rPr>
        <w:fldChar w:fldCharType="end"/>
      </w:r>
      <w:r>
        <w:rPr>
          <w:rFonts w:hint="eastAsia" w:cs="宋体" w:asciiTheme="minorEastAsia" w:hAnsiTheme="minorEastAsia"/>
          <w:kern w:val="0"/>
          <w:sz w:val="24"/>
          <w:szCs w:val="24"/>
        </w:rPr>
        <w:t>，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邮件主题名称请改写成“应聘职位-学校-姓名”；</w:t>
      </w:r>
    </w:p>
    <w:p>
      <w:pPr>
        <w:widowControl/>
        <w:spacing w:line="400" w:lineRule="exact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◆面试时间另行通知，面试地点：瀛通通讯武汉研发中心；</w:t>
      </w:r>
    </w:p>
    <w:p>
      <w:pPr>
        <w:widowControl/>
        <w:spacing w:line="400" w:lineRule="exact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◆地址：武汉市洪山区珞狮南路南国雄楚广场A2栋10楼；</w:t>
      </w:r>
    </w:p>
    <w:p>
      <w:pPr>
        <w:widowControl/>
        <w:spacing w:line="400" w:lineRule="exact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◆联系人：皮经理、陈女士     电话：027-87429199  。</w:t>
      </w:r>
    </w:p>
    <w:p>
      <w:pPr>
        <w:widowControl/>
        <w:spacing w:line="400" w:lineRule="exact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pacing w:line="400" w:lineRule="exact"/>
        <w:jc w:val="both"/>
        <w:rPr>
          <w:rFonts w:hint="eastAsia" w:cs="宋体" w:asciiTheme="minorEastAsia" w:hAnsiTheme="minorEastAsia"/>
          <w:bCs/>
          <w:color w:val="333333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E4D43"/>
    <w:rsid w:val="35F066A5"/>
    <w:rsid w:val="766E4D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2018-01-09T06:40:00Z</dcterms:created>
  <dc:creator>陈林</dc:creator>
  <cp:lastModifiedBy>陈林</cp:lastModifiedBy>
  <dcterms:modified xsi:type="dcterms:W3CDTF">2018-01-10T03:02:13Z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